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775" w:rsidRDefault="00283A6D" w:rsidP="00B673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51775">
        <w:rPr>
          <w:rFonts w:ascii="Arial" w:hAnsi="Arial" w:cs="Arial"/>
          <w:b/>
          <w:sz w:val="24"/>
          <w:szCs w:val="24"/>
        </w:rPr>
        <w:t>Экспертное заключение</w:t>
      </w:r>
      <w:r w:rsidR="002A74A0" w:rsidRPr="00C51775">
        <w:rPr>
          <w:rFonts w:ascii="Arial" w:hAnsi="Arial" w:cs="Arial"/>
          <w:b/>
          <w:sz w:val="24"/>
          <w:szCs w:val="24"/>
        </w:rPr>
        <w:t xml:space="preserve"> </w:t>
      </w:r>
    </w:p>
    <w:p w:rsidR="00283A6D" w:rsidRPr="00C51775" w:rsidRDefault="00283A6D" w:rsidP="00B673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51775">
        <w:rPr>
          <w:rFonts w:ascii="Arial" w:hAnsi="Arial" w:cs="Arial"/>
          <w:b/>
          <w:sz w:val="24"/>
          <w:szCs w:val="24"/>
        </w:rPr>
        <w:t>об оценке проекта акта</w:t>
      </w:r>
    </w:p>
    <w:p w:rsidR="00E74A2D" w:rsidRPr="00C51775" w:rsidRDefault="00E74A2D" w:rsidP="00B673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83A6D" w:rsidRPr="00E750E3" w:rsidRDefault="002947BD" w:rsidP="00C517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750E3">
        <w:rPr>
          <w:rFonts w:ascii="Arial" w:hAnsi="Arial" w:cs="Arial"/>
          <w:sz w:val="24"/>
          <w:szCs w:val="24"/>
        </w:rPr>
        <w:t>1. Общие сведения</w:t>
      </w:r>
    </w:p>
    <w:p w:rsidR="008013D1" w:rsidRPr="000D0271" w:rsidRDefault="008013D1" w:rsidP="00C517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750E3" w:rsidRPr="00E750E3" w:rsidRDefault="00283A6D" w:rsidP="00E750E3">
      <w:pPr>
        <w:widowControl w:val="0"/>
        <w:autoSpaceDE w:val="0"/>
        <w:autoSpaceDN w:val="0"/>
        <w:adjustRightInd w:val="0"/>
        <w:ind w:firstLine="426"/>
        <w:jc w:val="both"/>
        <w:rPr>
          <w:rFonts w:ascii="Arial" w:eastAsia="Times New Roman" w:hAnsi="Arial" w:cs="Arial"/>
          <w:sz w:val="24"/>
          <w:szCs w:val="24"/>
        </w:rPr>
      </w:pPr>
      <w:r w:rsidRPr="003D0C90">
        <w:rPr>
          <w:rFonts w:ascii="Arial" w:hAnsi="Arial" w:cs="Arial"/>
          <w:sz w:val="24"/>
          <w:szCs w:val="24"/>
          <w:u w:val="single"/>
        </w:rPr>
        <w:t>Уполномоченный орган:</w:t>
      </w:r>
      <w:r w:rsidRPr="000D0271">
        <w:rPr>
          <w:rFonts w:ascii="Times New Roman" w:hAnsi="Times New Roman" w:cs="Times New Roman"/>
          <w:sz w:val="26"/>
          <w:szCs w:val="26"/>
        </w:rPr>
        <w:t xml:space="preserve"> </w:t>
      </w:r>
      <w:r w:rsidR="00E750E3" w:rsidRPr="00E750E3">
        <w:rPr>
          <w:rFonts w:ascii="Arial" w:eastAsia="Times New Roman" w:hAnsi="Arial" w:cs="Arial"/>
          <w:sz w:val="24"/>
          <w:szCs w:val="24"/>
        </w:rPr>
        <w:t>Управление экономики, инвестиций и развития предпринимательства администрации Большеболдинского муниципального округа Нижегородской области.</w:t>
      </w:r>
    </w:p>
    <w:p w:rsidR="000317A6" w:rsidRDefault="00283A6D" w:rsidP="000317A6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3D0C90">
        <w:rPr>
          <w:rFonts w:ascii="Arial" w:hAnsi="Arial" w:cs="Arial"/>
          <w:sz w:val="24"/>
          <w:szCs w:val="24"/>
          <w:u w:val="single"/>
        </w:rPr>
        <w:t>Регулирующий орган:</w:t>
      </w:r>
      <w:r w:rsidRPr="000D0271">
        <w:rPr>
          <w:rFonts w:ascii="Times New Roman" w:hAnsi="Times New Roman" w:cs="Times New Roman"/>
          <w:sz w:val="26"/>
          <w:szCs w:val="26"/>
        </w:rPr>
        <w:t xml:space="preserve"> </w:t>
      </w:r>
      <w:r w:rsidR="000317A6" w:rsidRPr="000317A6">
        <w:rPr>
          <w:rFonts w:ascii="Arial" w:hAnsi="Arial" w:cs="Arial"/>
          <w:sz w:val="24"/>
          <w:szCs w:val="24"/>
        </w:rPr>
        <w:t xml:space="preserve">Управление </w:t>
      </w:r>
      <w:r w:rsidR="00F53B4F" w:rsidRPr="00F53B4F">
        <w:rPr>
          <w:rFonts w:ascii="Arial" w:hAnsi="Arial" w:cs="Arial"/>
          <w:sz w:val="24"/>
          <w:szCs w:val="24"/>
        </w:rPr>
        <w:t>жилищно-коммунального хозяйства и дорог администрации Большеболдинского муниципального округа</w:t>
      </w:r>
      <w:r w:rsidR="000317A6" w:rsidRPr="00F53B4F">
        <w:rPr>
          <w:rFonts w:ascii="Arial" w:hAnsi="Arial" w:cs="Arial"/>
          <w:sz w:val="24"/>
          <w:szCs w:val="24"/>
        </w:rPr>
        <w:t xml:space="preserve"> </w:t>
      </w:r>
      <w:r w:rsidR="000317A6" w:rsidRPr="000317A6">
        <w:rPr>
          <w:rFonts w:ascii="Arial" w:hAnsi="Arial" w:cs="Arial"/>
          <w:sz w:val="24"/>
          <w:szCs w:val="24"/>
        </w:rPr>
        <w:t>Нижегородской области</w:t>
      </w:r>
      <w:r w:rsidR="00F53B4F">
        <w:rPr>
          <w:rFonts w:ascii="Arial" w:hAnsi="Arial" w:cs="Arial"/>
          <w:sz w:val="24"/>
          <w:szCs w:val="24"/>
        </w:rPr>
        <w:t>.</w:t>
      </w:r>
    </w:p>
    <w:p w:rsidR="000317A6" w:rsidRDefault="000317A6" w:rsidP="000317A6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</w:p>
    <w:p w:rsidR="000F46AF" w:rsidRDefault="00283A6D" w:rsidP="00C64E22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3D0C90">
        <w:rPr>
          <w:rFonts w:ascii="Arial" w:hAnsi="Arial" w:cs="Arial"/>
          <w:sz w:val="24"/>
          <w:szCs w:val="24"/>
          <w:u w:val="single"/>
        </w:rPr>
        <w:t>Наименование регулирующего акта:</w:t>
      </w:r>
      <w:r w:rsidRPr="000D0271">
        <w:rPr>
          <w:rFonts w:ascii="Times New Roman" w:hAnsi="Times New Roman" w:cs="Times New Roman"/>
          <w:sz w:val="26"/>
          <w:szCs w:val="26"/>
        </w:rPr>
        <w:t xml:space="preserve"> </w:t>
      </w:r>
      <w:r w:rsidR="004D0EDE" w:rsidRPr="00076304">
        <w:rPr>
          <w:rFonts w:ascii="Arial" w:hAnsi="Arial" w:cs="Arial"/>
          <w:sz w:val="24"/>
          <w:szCs w:val="24"/>
        </w:rPr>
        <w:t xml:space="preserve">проект </w:t>
      </w:r>
      <w:r w:rsidR="00F53B4F" w:rsidRPr="00F53B4F">
        <w:rPr>
          <w:rFonts w:ascii="Arial" w:hAnsi="Arial" w:cs="Arial"/>
          <w:sz w:val="24"/>
          <w:szCs w:val="24"/>
        </w:rPr>
        <w:t xml:space="preserve">решения Совета депутатов Большеболдинского муниципального округа Нижегородской области </w:t>
      </w:r>
      <w:r w:rsidR="00C64E22" w:rsidRPr="00C64E22">
        <w:rPr>
          <w:rFonts w:ascii="Arial" w:hAnsi="Arial" w:cs="Arial"/>
          <w:sz w:val="24"/>
          <w:szCs w:val="24"/>
        </w:rPr>
        <w:t>«О внесении изменений в положение о муниципальном жилищном контроле на территории Большеболдинского муниципального округа Нижегородской области, утвержденное решением Совета депутатов Большеболдинского муниципального округа Нижегородской области от 12.04.2024</w:t>
      </w:r>
      <w:r w:rsidR="00C64E22">
        <w:rPr>
          <w:rFonts w:ascii="Arial" w:hAnsi="Arial" w:cs="Arial"/>
          <w:sz w:val="24"/>
          <w:szCs w:val="24"/>
        </w:rPr>
        <w:t xml:space="preserve"> </w:t>
      </w:r>
      <w:r w:rsidR="00C64E22" w:rsidRPr="00C64E22">
        <w:rPr>
          <w:rFonts w:ascii="Arial" w:hAnsi="Arial" w:cs="Arial"/>
          <w:sz w:val="24"/>
          <w:szCs w:val="24"/>
        </w:rPr>
        <w:t>№ 256 (в ред. от 22.05.2025 № 355)»</w:t>
      </w:r>
    </w:p>
    <w:p w:rsidR="00C64E22" w:rsidRDefault="00C64E22" w:rsidP="00AB0376">
      <w:pPr>
        <w:pStyle w:val="ConsPlusNonformat"/>
        <w:ind w:firstLine="426"/>
        <w:jc w:val="center"/>
        <w:rPr>
          <w:rFonts w:ascii="Arial" w:hAnsi="Arial" w:cs="Arial"/>
          <w:sz w:val="24"/>
          <w:szCs w:val="24"/>
        </w:rPr>
      </w:pPr>
    </w:p>
    <w:p w:rsidR="00283A6D" w:rsidRPr="00E750E3" w:rsidRDefault="00283A6D" w:rsidP="00AB0376">
      <w:pPr>
        <w:pStyle w:val="ConsPlusNonformat"/>
        <w:ind w:firstLine="426"/>
        <w:jc w:val="center"/>
        <w:rPr>
          <w:rFonts w:ascii="Arial" w:hAnsi="Arial" w:cs="Arial"/>
          <w:sz w:val="24"/>
          <w:szCs w:val="24"/>
        </w:rPr>
      </w:pPr>
      <w:r w:rsidRPr="00E750E3">
        <w:rPr>
          <w:rFonts w:ascii="Arial" w:hAnsi="Arial" w:cs="Arial"/>
          <w:sz w:val="24"/>
          <w:szCs w:val="24"/>
        </w:rPr>
        <w:t xml:space="preserve">2. </w:t>
      </w:r>
      <w:proofErr w:type="gramStart"/>
      <w:r w:rsidRPr="00E750E3">
        <w:rPr>
          <w:rFonts w:ascii="Arial" w:hAnsi="Arial" w:cs="Arial"/>
          <w:sz w:val="24"/>
          <w:szCs w:val="24"/>
        </w:rPr>
        <w:t>Замечания по проведенной оценке</w:t>
      </w:r>
      <w:proofErr w:type="gramEnd"/>
      <w:r w:rsidRPr="00E750E3">
        <w:rPr>
          <w:rFonts w:ascii="Arial" w:hAnsi="Arial" w:cs="Arial"/>
          <w:sz w:val="24"/>
          <w:szCs w:val="24"/>
        </w:rPr>
        <w:t xml:space="preserve"> регулирующего воздействия</w:t>
      </w:r>
    </w:p>
    <w:p w:rsidR="002947BD" w:rsidRPr="002947BD" w:rsidRDefault="002947BD" w:rsidP="002947B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hAnsi="Arial" w:cs="Arial"/>
          <w:sz w:val="24"/>
          <w:szCs w:val="24"/>
        </w:rPr>
      </w:pPr>
    </w:p>
    <w:p w:rsidR="00283A6D" w:rsidRPr="00065CD1" w:rsidRDefault="005C5867" w:rsidP="001526F9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5C5867">
        <w:rPr>
          <w:rFonts w:ascii="Arial" w:hAnsi="Arial" w:cs="Arial"/>
          <w:sz w:val="24"/>
          <w:szCs w:val="24"/>
          <w:u w:val="single"/>
        </w:rPr>
        <w:t>К процедурам оценки:</w:t>
      </w:r>
      <w:r>
        <w:rPr>
          <w:rFonts w:ascii="Arial" w:hAnsi="Arial" w:cs="Arial"/>
          <w:sz w:val="24"/>
          <w:szCs w:val="24"/>
        </w:rPr>
        <w:t xml:space="preserve"> </w:t>
      </w:r>
      <w:r w:rsidR="00283A6D" w:rsidRPr="00065CD1">
        <w:rPr>
          <w:rFonts w:ascii="Arial" w:hAnsi="Arial" w:cs="Arial"/>
          <w:sz w:val="24"/>
          <w:szCs w:val="24"/>
        </w:rPr>
        <w:t>Замечания к процедурам по проведенной оценке</w:t>
      </w:r>
      <w:r w:rsidR="00A51BA0" w:rsidRPr="00065CD1">
        <w:rPr>
          <w:rFonts w:ascii="Arial" w:hAnsi="Arial" w:cs="Arial"/>
          <w:sz w:val="24"/>
          <w:szCs w:val="24"/>
        </w:rPr>
        <w:t xml:space="preserve"> </w:t>
      </w:r>
      <w:r w:rsidR="00283A6D" w:rsidRPr="00065CD1">
        <w:rPr>
          <w:rFonts w:ascii="Arial" w:hAnsi="Arial" w:cs="Arial"/>
          <w:sz w:val="24"/>
          <w:szCs w:val="24"/>
        </w:rPr>
        <w:t>регулирующего воздействия отсутствуют.</w:t>
      </w:r>
    </w:p>
    <w:p w:rsidR="00283A6D" w:rsidRPr="00065CD1" w:rsidRDefault="00283A6D" w:rsidP="00B673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83A6D" w:rsidRPr="00E750E3" w:rsidRDefault="00422D49" w:rsidP="00B673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750E3">
        <w:rPr>
          <w:rFonts w:ascii="Arial" w:hAnsi="Arial" w:cs="Arial"/>
          <w:sz w:val="24"/>
          <w:szCs w:val="24"/>
        </w:rPr>
        <w:t>3. Выводы</w:t>
      </w:r>
    </w:p>
    <w:p w:rsidR="008013D1" w:rsidRPr="00422D49" w:rsidRDefault="008013D1" w:rsidP="00B673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50068" w:rsidRDefault="00283A6D" w:rsidP="00000455">
      <w:pPr>
        <w:pStyle w:val="ConsPlusNonformat"/>
        <w:ind w:firstLine="426"/>
        <w:jc w:val="both"/>
        <w:rPr>
          <w:rFonts w:ascii="Arial" w:hAnsi="Arial" w:cs="Arial"/>
          <w:sz w:val="24"/>
          <w:szCs w:val="24"/>
        </w:rPr>
      </w:pPr>
      <w:r w:rsidRPr="008C34F9">
        <w:rPr>
          <w:rFonts w:ascii="Arial" w:hAnsi="Arial" w:cs="Arial"/>
          <w:sz w:val="24"/>
          <w:szCs w:val="24"/>
        </w:rPr>
        <w:t xml:space="preserve">Оценка </w:t>
      </w:r>
      <w:r w:rsidR="008C34F9">
        <w:rPr>
          <w:rFonts w:ascii="Arial" w:hAnsi="Arial" w:cs="Arial"/>
          <w:sz w:val="24"/>
          <w:szCs w:val="24"/>
        </w:rPr>
        <w:t xml:space="preserve">регулирующего воздействия </w:t>
      </w:r>
      <w:r w:rsidRPr="008C34F9">
        <w:rPr>
          <w:rFonts w:ascii="Arial" w:hAnsi="Arial" w:cs="Arial"/>
          <w:sz w:val="24"/>
          <w:szCs w:val="24"/>
        </w:rPr>
        <w:t xml:space="preserve">проекта </w:t>
      </w:r>
      <w:r w:rsidR="00F53B4F" w:rsidRPr="00F53B4F">
        <w:rPr>
          <w:rFonts w:ascii="Arial" w:hAnsi="Arial" w:cs="Arial"/>
          <w:sz w:val="24"/>
          <w:szCs w:val="24"/>
        </w:rPr>
        <w:t xml:space="preserve">решения Совета депутатов Большеболдинского муниципального округа Нижегородской области </w:t>
      </w:r>
      <w:r w:rsidR="00000455" w:rsidRPr="00000455">
        <w:rPr>
          <w:rFonts w:ascii="Arial" w:hAnsi="Arial" w:cs="Arial"/>
          <w:sz w:val="24"/>
          <w:szCs w:val="24"/>
        </w:rPr>
        <w:t>«О внесении изменений в положение о муниципальном жилищном контроле на территории Большеболдинского муниципального округа Нижегородской области, утвержденное решением Совета депутатов Большеболдинского муниципального округа Нижегородской области от 12.04.2024</w:t>
      </w:r>
      <w:r w:rsidR="00000455">
        <w:rPr>
          <w:rFonts w:ascii="Arial" w:hAnsi="Arial" w:cs="Arial"/>
          <w:sz w:val="24"/>
          <w:szCs w:val="24"/>
        </w:rPr>
        <w:t xml:space="preserve"> </w:t>
      </w:r>
      <w:r w:rsidR="00000455" w:rsidRPr="00000455">
        <w:rPr>
          <w:rFonts w:ascii="Arial" w:hAnsi="Arial" w:cs="Arial"/>
          <w:sz w:val="24"/>
          <w:szCs w:val="24"/>
        </w:rPr>
        <w:t>№ 256 (в ред. от 22.05.2025 № 355)»</w:t>
      </w:r>
      <w:r w:rsidR="00000455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5C4B44">
        <w:rPr>
          <w:rFonts w:ascii="Arial" w:hAnsi="Arial" w:cs="Arial"/>
          <w:sz w:val="24"/>
          <w:szCs w:val="24"/>
        </w:rPr>
        <w:t xml:space="preserve">проведена в соответствии </w:t>
      </w:r>
      <w:r w:rsidR="00650068" w:rsidRPr="00514E93">
        <w:rPr>
          <w:rFonts w:ascii="Arial" w:hAnsi="Arial" w:cs="Arial"/>
          <w:sz w:val="24"/>
          <w:szCs w:val="24"/>
        </w:rPr>
        <w:t>с Порядком проведения оценки регулирующего воздействия проектов нормативных правовых актов Большеболдинского муниципального округа Нижегородской области и экспертизы действующих нормативных правовых актов Большеболдинского муниципального округа Нижегородской области, утвержденным постановлением администрации Большеболдинского муниципального округа Нижегородской области от 17.02.2023 № 110</w:t>
      </w:r>
      <w:r w:rsidR="005D3B59">
        <w:rPr>
          <w:rFonts w:ascii="Arial" w:hAnsi="Arial" w:cs="Arial"/>
          <w:sz w:val="24"/>
          <w:szCs w:val="24"/>
        </w:rPr>
        <w:t xml:space="preserve"> (с изменениями)</w:t>
      </w:r>
      <w:r w:rsidR="00650068" w:rsidRPr="00514E93">
        <w:rPr>
          <w:rFonts w:ascii="Arial" w:hAnsi="Arial" w:cs="Arial"/>
          <w:sz w:val="24"/>
          <w:szCs w:val="24"/>
        </w:rPr>
        <w:t>.</w:t>
      </w:r>
    </w:p>
    <w:p w:rsidR="008C34F9" w:rsidRDefault="008C34F9" w:rsidP="00650068">
      <w:pPr>
        <w:pStyle w:val="ConsPlusNonformat"/>
        <w:ind w:firstLine="426"/>
        <w:jc w:val="both"/>
        <w:rPr>
          <w:rFonts w:ascii="Arial" w:hAnsi="Arial" w:cs="Arial"/>
          <w:b/>
          <w:sz w:val="24"/>
          <w:szCs w:val="24"/>
        </w:rPr>
      </w:pPr>
    </w:p>
    <w:p w:rsidR="00283A6D" w:rsidRPr="00E750E3" w:rsidRDefault="00283A6D" w:rsidP="00B673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750E3">
        <w:rPr>
          <w:rFonts w:ascii="Arial" w:hAnsi="Arial" w:cs="Arial"/>
          <w:sz w:val="24"/>
          <w:szCs w:val="24"/>
        </w:rPr>
        <w:t>4. Информация об исполнителе</w:t>
      </w:r>
    </w:p>
    <w:p w:rsidR="0075203C" w:rsidRPr="00E750E3" w:rsidRDefault="0075203C" w:rsidP="00B673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750E3" w:rsidRPr="00E750E3" w:rsidRDefault="00721C3C" w:rsidP="00E750E3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Туршатова Татьяна Алексеевна, </w:t>
      </w:r>
      <w:r w:rsidR="00E750E3" w:rsidRPr="00E750E3">
        <w:rPr>
          <w:rFonts w:ascii="Arial" w:hAnsi="Arial" w:cs="Arial"/>
          <w:sz w:val="24"/>
          <w:szCs w:val="24"/>
        </w:rPr>
        <w:t>консультант отдела развития предпринимательства и инвестиций управления экономики, инвестиций и развития предпринимательства администрации Большеболдинского муниципального округа.</w:t>
      </w:r>
    </w:p>
    <w:p w:rsidR="000D0271" w:rsidRPr="00721C3C" w:rsidRDefault="00721C3C" w:rsidP="00E750E3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Контактный телефон: 8 83138 2-28-41</w:t>
      </w:r>
    </w:p>
    <w:p w:rsidR="00B67319" w:rsidRPr="000D0271" w:rsidRDefault="00E750E3" w:rsidP="00721C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721C3C" w:rsidRPr="00721C3C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4" w:history="1">
        <w:r w:rsidR="00721C3C" w:rsidRPr="00782BA4">
          <w:rPr>
            <w:rStyle w:val="a3"/>
            <w:rFonts w:ascii="Arial" w:hAnsi="Arial" w:cs="Arial"/>
            <w:sz w:val="24"/>
            <w:szCs w:val="24"/>
            <w:lang w:val="en-US"/>
          </w:rPr>
          <w:t>tturshatova</w:t>
        </w:r>
        <w:r w:rsidR="00721C3C" w:rsidRPr="00782BA4">
          <w:rPr>
            <w:rStyle w:val="a3"/>
            <w:rFonts w:ascii="Arial" w:hAnsi="Arial" w:cs="Arial"/>
            <w:sz w:val="24"/>
            <w:szCs w:val="24"/>
          </w:rPr>
          <w:t>@</w:t>
        </w:r>
        <w:r w:rsidR="00721C3C" w:rsidRPr="00782BA4">
          <w:rPr>
            <w:rStyle w:val="a3"/>
            <w:rFonts w:ascii="Arial" w:hAnsi="Arial" w:cs="Arial"/>
            <w:sz w:val="24"/>
            <w:szCs w:val="24"/>
            <w:lang w:val="en-US"/>
          </w:rPr>
          <w:t>yandex</w:t>
        </w:r>
        <w:r w:rsidR="00721C3C" w:rsidRPr="00782BA4">
          <w:rPr>
            <w:rStyle w:val="a3"/>
            <w:rFonts w:ascii="Arial" w:hAnsi="Arial" w:cs="Arial"/>
            <w:sz w:val="24"/>
            <w:szCs w:val="24"/>
          </w:rPr>
          <w:t>.</w:t>
        </w:r>
        <w:r w:rsidR="00721C3C" w:rsidRPr="00782BA4">
          <w:rPr>
            <w:rStyle w:val="a3"/>
            <w:rFonts w:ascii="Arial" w:hAnsi="Arial" w:cs="Arial"/>
            <w:sz w:val="24"/>
            <w:szCs w:val="24"/>
            <w:lang w:val="en-US"/>
          </w:rPr>
          <w:t>ru</w:t>
        </w:r>
      </w:hyperlink>
    </w:p>
    <w:p w:rsidR="00B67319" w:rsidRDefault="00B67319" w:rsidP="00B67319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i/>
          <w:sz w:val="26"/>
          <w:szCs w:val="26"/>
        </w:rPr>
      </w:pPr>
    </w:p>
    <w:p w:rsidR="008F58F4" w:rsidRPr="00712B7A" w:rsidRDefault="008F58F4" w:rsidP="00B67319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2330F2" w:rsidRDefault="00B85B09" w:rsidP="00FF24C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85B09">
        <w:rPr>
          <w:rFonts w:ascii="Arial" w:eastAsia="Times New Roman" w:hAnsi="Arial" w:cs="Arial"/>
          <w:sz w:val="24"/>
          <w:szCs w:val="24"/>
        </w:rPr>
        <w:t>Зам</w:t>
      </w:r>
      <w:r w:rsidR="00FF24C6">
        <w:rPr>
          <w:rFonts w:ascii="Arial" w:eastAsia="Times New Roman" w:hAnsi="Arial" w:cs="Arial"/>
          <w:sz w:val="24"/>
          <w:szCs w:val="24"/>
        </w:rPr>
        <w:t>еститель</w:t>
      </w:r>
      <w:r w:rsidRPr="00B85B09">
        <w:rPr>
          <w:rFonts w:ascii="Arial" w:eastAsia="Times New Roman" w:hAnsi="Arial" w:cs="Arial"/>
          <w:sz w:val="24"/>
          <w:szCs w:val="24"/>
        </w:rPr>
        <w:t xml:space="preserve"> главы администрации</w:t>
      </w:r>
      <w:r w:rsidR="00180866">
        <w:rPr>
          <w:rFonts w:ascii="Arial" w:eastAsia="Times New Roman" w:hAnsi="Arial" w:cs="Arial"/>
          <w:sz w:val="24"/>
          <w:szCs w:val="24"/>
        </w:rPr>
        <w:t xml:space="preserve"> __________ </w:t>
      </w:r>
      <w:r w:rsidRPr="00B85B09">
        <w:rPr>
          <w:rFonts w:ascii="Arial" w:eastAsia="Times New Roman" w:hAnsi="Arial" w:cs="Arial"/>
          <w:sz w:val="24"/>
          <w:szCs w:val="24"/>
        </w:rPr>
        <w:t>О.И. Колесникова</w:t>
      </w:r>
    </w:p>
    <w:sectPr w:rsidR="002330F2" w:rsidSect="009B00E7">
      <w:pgSz w:w="11906" w:h="16838"/>
      <w:pgMar w:top="709" w:right="991" w:bottom="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83A6D"/>
    <w:rsid w:val="00000455"/>
    <w:rsid w:val="00026FBD"/>
    <w:rsid w:val="00027C43"/>
    <w:rsid w:val="000317A6"/>
    <w:rsid w:val="00062070"/>
    <w:rsid w:val="00065CD1"/>
    <w:rsid w:val="000C75E9"/>
    <w:rsid w:val="000D0271"/>
    <w:rsid w:val="000F46AF"/>
    <w:rsid w:val="00110A20"/>
    <w:rsid w:val="001526F9"/>
    <w:rsid w:val="0016328C"/>
    <w:rsid w:val="00180866"/>
    <w:rsid w:val="001820A5"/>
    <w:rsid w:val="0018701A"/>
    <w:rsid w:val="001A34CC"/>
    <w:rsid w:val="001B50C6"/>
    <w:rsid w:val="0020567C"/>
    <w:rsid w:val="002330F2"/>
    <w:rsid w:val="00253328"/>
    <w:rsid w:val="00283A6D"/>
    <w:rsid w:val="00292F0F"/>
    <w:rsid w:val="002947BD"/>
    <w:rsid w:val="002A74A0"/>
    <w:rsid w:val="002B2F4B"/>
    <w:rsid w:val="003374B8"/>
    <w:rsid w:val="003567B6"/>
    <w:rsid w:val="00377DC8"/>
    <w:rsid w:val="003877D7"/>
    <w:rsid w:val="00392707"/>
    <w:rsid w:val="003A63C6"/>
    <w:rsid w:val="003D0C90"/>
    <w:rsid w:val="00411291"/>
    <w:rsid w:val="00415F46"/>
    <w:rsid w:val="00422D49"/>
    <w:rsid w:val="00452068"/>
    <w:rsid w:val="004668AC"/>
    <w:rsid w:val="0047461A"/>
    <w:rsid w:val="004C2E5C"/>
    <w:rsid w:val="004D0EDE"/>
    <w:rsid w:val="004E4F64"/>
    <w:rsid w:val="005107FF"/>
    <w:rsid w:val="00553C88"/>
    <w:rsid w:val="00575930"/>
    <w:rsid w:val="005A0470"/>
    <w:rsid w:val="005A1CE4"/>
    <w:rsid w:val="005B5277"/>
    <w:rsid w:val="005C4B44"/>
    <w:rsid w:val="005C5867"/>
    <w:rsid w:val="005D3B59"/>
    <w:rsid w:val="005E26D0"/>
    <w:rsid w:val="005E29E7"/>
    <w:rsid w:val="00643ABC"/>
    <w:rsid w:val="00650068"/>
    <w:rsid w:val="00712B7A"/>
    <w:rsid w:val="00721C3C"/>
    <w:rsid w:val="0075203C"/>
    <w:rsid w:val="007F712A"/>
    <w:rsid w:val="008013D1"/>
    <w:rsid w:val="00830F64"/>
    <w:rsid w:val="00850177"/>
    <w:rsid w:val="008C34F9"/>
    <w:rsid w:val="008F58F4"/>
    <w:rsid w:val="00925AB4"/>
    <w:rsid w:val="009557BD"/>
    <w:rsid w:val="009A1E4D"/>
    <w:rsid w:val="009B00E7"/>
    <w:rsid w:val="00A01454"/>
    <w:rsid w:val="00A30C2F"/>
    <w:rsid w:val="00A5026E"/>
    <w:rsid w:val="00A51BA0"/>
    <w:rsid w:val="00AB0376"/>
    <w:rsid w:val="00AF5016"/>
    <w:rsid w:val="00B67319"/>
    <w:rsid w:val="00B81DC6"/>
    <w:rsid w:val="00B85B09"/>
    <w:rsid w:val="00BA781B"/>
    <w:rsid w:val="00BD609B"/>
    <w:rsid w:val="00C51775"/>
    <w:rsid w:val="00C64E22"/>
    <w:rsid w:val="00CE450D"/>
    <w:rsid w:val="00D0789E"/>
    <w:rsid w:val="00D12E2D"/>
    <w:rsid w:val="00D41D82"/>
    <w:rsid w:val="00DC7B80"/>
    <w:rsid w:val="00DE1E73"/>
    <w:rsid w:val="00E1627D"/>
    <w:rsid w:val="00E74A2D"/>
    <w:rsid w:val="00E750E3"/>
    <w:rsid w:val="00E77699"/>
    <w:rsid w:val="00E846D2"/>
    <w:rsid w:val="00F07B7E"/>
    <w:rsid w:val="00F12FC9"/>
    <w:rsid w:val="00F1437B"/>
    <w:rsid w:val="00F25655"/>
    <w:rsid w:val="00F53B4F"/>
    <w:rsid w:val="00FB2D45"/>
    <w:rsid w:val="00FE3DA8"/>
    <w:rsid w:val="00FF24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91041"/>
  <w15:docId w15:val="{7E3BCFB6-98F9-40D7-838F-7B9F36F68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20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283A6D"/>
    <w:rPr>
      <w:color w:val="0000FF"/>
      <w:u w:val="single"/>
    </w:rPr>
  </w:style>
  <w:style w:type="paragraph" w:customStyle="1" w:styleId="ConsPlusNonformat">
    <w:name w:val="ConsPlusNonformat"/>
    <w:rsid w:val="003D0C9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1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turshatov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Econ1</cp:lastModifiedBy>
  <cp:revision>88</cp:revision>
  <dcterms:created xsi:type="dcterms:W3CDTF">2017-11-08T12:39:00Z</dcterms:created>
  <dcterms:modified xsi:type="dcterms:W3CDTF">2026-04-22T13:36:00Z</dcterms:modified>
</cp:coreProperties>
</file>